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9D" w:rsidRPr="005F5620" w:rsidRDefault="00EF2C9D" w:rsidP="005F5620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845"/>
        <w:gridCol w:w="1123"/>
      </w:tblGrid>
      <w:tr w:rsidR="005F5620" w:rsidTr="00026F1F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F5620" w:rsidRPr="00E12336" w:rsidRDefault="005F5620" w:rsidP="00026F1F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5F5620" w:rsidRDefault="005F5620" w:rsidP="00026F1F">
            <w:r>
              <w:t>Nº ECTS</w:t>
            </w:r>
          </w:p>
        </w:tc>
      </w:tr>
      <w:tr w:rsidR="005F5620" w:rsidTr="00026F1F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5F5620" w:rsidRPr="007579F8" w:rsidRDefault="005F5620" w:rsidP="00026F1F">
            <w:r w:rsidRPr="001D7F79">
              <w:rPr>
                <w:b/>
                <w:u w:val="single"/>
              </w:rPr>
              <w:t>MATERIA</w:t>
            </w:r>
            <w:r>
              <w:t xml:space="preserve">:                                          </w:t>
            </w:r>
            <w:r w:rsidRPr="005F5620">
              <w:rPr>
                <w:b/>
                <w:sz w:val="24"/>
                <w:szCs w:val="24"/>
              </w:rPr>
              <w:t>ECONOMÍA</w:t>
            </w:r>
          </w:p>
          <w:p w:rsidR="005F5620" w:rsidRPr="003A369F" w:rsidRDefault="005F5620" w:rsidP="00026F1F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5F5620" w:rsidRDefault="0042488B" w:rsidP="00026F1F">
            <w:r>
              <w:t>12</w:t>
            </w:r>
          </w:p>
        </w:tc>
      </w:tr>
      <w:tr w:rsidR="005F5620" w:rsidTr="00E2653C">
        <w:trPr>
          <w:trHeight w:val="469"/>
        </w:trPr>
        <w:tc>
          <w:tcPr>
            <w:tcW w:w="1526" w:type="dxa"/>
          </w:tcPr>
          <w:p w:rsidR="005F5620" w:rsidRPr="003A369F" w:rsidRDefault="005F5620" w:rsidP="00026F1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</w:tc>
        <w:tc>
          <w:tcPr>
            <w:tcW w:w="6968" w:type="dxa"/>
            <w:gridSpan w:val="2"/>
          </w:tcPr>
          <w:p w:rsidR="000608D2" w:rsidRDefault="000608D2" w:rsidP="005F5620">
            <w:p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261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lang w:val="es-MX"/>
              </w:rPr>
              <w:t>Profesor Titular de Escuela Universitaria</w:t>
            </w:r>
          </w:p>
          <w:p w:rsidR="000608D2" w:rsidRDefault="000608D2" w:rsidP="005F5620">
            <w:p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261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lang w:val="es-MX"/>
              </w:rPr>
              <w:t>Doctor por la Universidad Complutense</w:t>
            </w:r>
          </w:p>
          <w:p w:rsidR="000608D2" w:rsidRDefault="000608D2" w:rsidP="005F5620">
            <w:p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261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7B1281">
              <w:rPr>
                <w:rFonts w:ascii="Arial Narrow" w:hAnsi="Arial Narrow"/>
                <w:b/>
                <w:sz w:val="20"/>
                <w:lang w:val="es-MX"/>
              </w:rPr>
              <w:t>6 Quinquenios reconocidos</w:t>
            </w:r>
          </w:p>
          <w:p w:rsidR="000608D2" w:rsidRDefault="000608D2" w:rsidP="005F5620">
            <w:p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261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</w:p>
          <w:p w:rsidR="000608D2" w:rsidRDefault="000608D2" w:rsidP="005F5620">
            <w:p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261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</w:p>
          <w:p w:rsidR="00D20122" w:rsidRDefault="00D20122" w:rsidP="005F5620">
            <w:p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261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lang w:val="es-MX"/>
              </w:rPr>
              <w:t xml:space="preserve">1999 - Doctor en Derecho </w:t>
            </w:r>
            <w:r>
              <w:rPr>
                <w:rFonts w:ascii="Arial Narrow" w:hAnsi="Arial Narrow"/>
                <w:b/>
                <w:sz w:val="20"/>
                <w:lang w:val="es-MX"/>
              </w:rPr>
              <w:tab/>
              <w:t xml:space="preserve">                  U.C.M. (Dto. Economía Aplicada IV)</w:t>
            </w:r>
          </w:p>
          <w:p w:rsidR="005F5620" w:rsidRDefault="005F5620" w:rsidP="005F5620">
            <w:p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261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lang w:val="es-MX"/>
              </w:rPr>
              <w:t>1983 - Licenciado en CC. Económicas</w:t>
            </w:r>
            <w:r>
              <w:rPr>
                <w:rFonts w:ascii="Arial Narrow" w:hAnsi="Arial Narrow"/>
                <w:b/>
                <w:sz w:val="20"/>
                <w:lang w:val="es-MX"/>
              </w:rPr>
              <w:tab/>
            </w:r>
            <w:r w:rsidR="00D20122">
              <w:rPr>
                <w:rFonts w:ascii="Arial Narrow" w:hAnsi="Arial Narrow"/>
                <w:b/>
                <w:sz w:val="20"/>
                <w:lang w:val="es-MX"/>
              </w:rPr>
              <w:t>U.N.E.D.</w:t>
            </w:r>
          </w:p>
          <w:p w:rsidR="005F5620" w:rsidRDefault="005F5620" w:rsidP="005F5620">
            <w:p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261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lang w:val="es-MX"/>
              </w:rPr>
              <w:t>1980 - Licenciado en Derecho</w:t>
            </w:r>
            <w:r>
              <w:rPr>
                <w:rFonts w:ascii="Arial Narrow" w:hAnsi="Arial Narrow"/>
                <w:b/>
                <w:sz w:val="20"/>
                <w:lang w:val="es-MX"/>
              </w:rPr>
              <w:tab/>
            </w:r>
            <w:r>
              <w:rPr>
                <w:rFonts w:ascii="Arial Narrow" w:hAnsi="Arial Narrow"/>
                <w:b/>
                <w:sz w:val="20"/>
                <w:lang w:val="es-MX"/>
              </w:rPr>
              <w:tab/>
              <w:t>U.P. "Comillas", de Madrid</w:t>
            </w:r>
            <w:r w:rsidR="00D20122">
              <w:rPr>
                <w:rFonts w:ascii="Arial Narrow" w:hAnsi="Arial Narrow"/>
                <w:b/>
                <w:sz w:val="20"/>
                <w:lang w:val="es-MX"/>
              </w:rPr>
              <w:t>.</w:t>
            </w:r>
          </w:p>
          <w:p w:rsidR="005F5620" w:rsidRDefault="005F5620" w:rsidP="005F5620">
            <w:p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261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lang w:val="es-MX"/>
              </w:rPr>
              <w:t>1980 - Graduado en CC. Empresariales</w:t>
            </w:r>
            <w:r>
              <w:rPr>
                <w:rFonts w:ascii="Arial Narrow" w:hAnsi="Arial Narrow"/>
                <w:b/>
                <w:sz w:val="20"/>
                <w:lang w:val="es-MX"/>
              </w:rPr>
              <w:tab/>
              <w:t>U</w:t>
            </w:r>
            <w:r w:rsidR="00D20122">
              <w:rPr>
                <w:rFonts w:ascii="Arial Narrow" w:hAnsi="Arial Narrow"/>
                <w:b/>
                <w:sz w:val="20"/>
                <w:lang w:val="es-MX"/>
              </w:rPr>
              <w:t xml:space="preserve"> U.P. "Comillas", de Madrid.</w:t>
            </w:r>
          </w:p>
          <w:p w:rsidR="005F5620" w:rsidRDefault="005F5620" w:rsidP="00026F1F"/>
          <w:p w:rsidR="005F5620" w:rsidRDefault="00D20122" w:rsidP="00026F1F">
            <w:r w:rsidRPr="00D20122">
              <w:rPr>
                <w:b/>
              </w:rPr>
              <w:t>Experto en Economía Pública</w:t>
            </w:r>
            <w:r>
              <w:t xml:space="preserve"> (ver líneas de investigación)</w:t>
            </w:r>
          </w:p>
          <w:p w:rsidR="007B1281" w:rsidRDefault="007B1281" w:rsidP="00026F1F"/>
          <w:p w:rsidR="005F5620" w:rsidRPr="007B1281" w:rsidRDefault="00D20122" w:rsidP="00026F1F">
            <w:pPr>
              <w:rPr>
                <w:b/>
              </w:rPr>
            </w:pPr>
            <w:r w:rsidRPr="007B1281">
              <w:rPr>
                <w:b/>
              </w:rPr>
              <w:t>Experiencia investigadora:</w:t>
            </w:r>
          </w:p>
          <w:p w:rsidR="00D20122" w:rsidRPr="007B1281" w:rsidRDefault="00D20122" w:rsidP="007B1281">
            <w:p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261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7B1281">
              <w:rPr>
                <w:rFonts w:ascii="Arial Narrow" w:hAnsi="Arial Narrow"/>
                <w:b/>
                <w:sz w:val="20"/>
                <w:lang w:val="es-MX"/>
              </w:rPr>
              <w:t>2007 - 2009 - Vocal Asesor de Investigación (Instituto de Estudios Fiscales)</w:t>
            </w:r>
          </w:p>
          <w:p w:rsidR="00D20122" w:rsidRPr="007B1281" w:rsidRDefault="00D20122" w:rsidP="007B1281">
            <w:p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261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7B1281">
              <w:rPr>
                <w:rFonts w:ascii="Arial Narrow" w:hAnsi="Arial Narrow"/>
                <w:b/>
                <w:sz w:val="20"/>
                <w:lang w:val="es-MX"/>
              </w:rPr>
              <w:t>2007               - Consejero Técnico (Instituto de Estudios Fiscales)</w:t>
            </w:r>
          </w:p>
          <w:p w:rsidR="00D20122" w:rsidRPr="007B1281" w:rsidRDefault="00D20122" w:rsidP="007B1281">
            <w:p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261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7B1281">
              <w:rPr>
                <w:rFonts w:ascii="Arial Narrow" w:hAnsi="Arial Narrow"/>
                <w:b/>
                <w:sz w:val="20"/>
                <w:lang w:val="es-MX"/>
              </w:rPr>
              <w:t xml:space="preserve">2005 - 2007   </w:t>
            </w:r>
            <w:r w:rsidR="007B1281">
              <w:rPr>
                <w:rFonts w:ascii="Arial Narrow" w:hAnsi="Arial Narrow"/>
                <w:b/>
                <w:sz w:val="20"/>
                <w:lang w:val="es-MX"/>
              </w:rPr>
              <w:t xml:space="preserve"> - Subdirector General Adjunto </w:t>
            </w:r>
            <w:r w:rsidRPr="007B1281">
              <w:rPr>
                <w:rFonts w:ascii="Arial Narrow" w:hAnsi="Arial Narrow"/>
                <w:b/>
                <w:sz w:val="20"/>
                <w:lang w:val="es-MX"/>
              </w:rPr>
              <w:t>de</w:t>
            </w:r>
            <w:r w:rsidR="007B1281">
              <w:rPr>
                <w:rFonts w:ascii="Arial Narrow" w:hAnsi="Arial Narrow"/>
                <w:b/>
                <w:sz w:val="20"/>
                <w:lang w:val="es-MX"/>
              </w:rPr>
              <w:t xml:space="preserve"> Estudios Tributarios (</w:t>
            </w:r>
            <w:r w:rsidR="007B1281" w:rsidRPr="007B1281">
              <w:rPr>
                <w:rFonts w:ascii="Arial Narrow" w:hAnsi="Arial Narrow"/>
                <w:b/>
                <w:sz w:val="20"/>
                <w:lang w:val="es-MX"/>
              </w:rPr>
              <w:t>I.E.F.)</w:t>
            </w:r>
          </w:p>
          <w:p w:rsidR="00D20122" w:rsidRPr="007B1281" w:rsidRDefault="00D20122" w:rsidP="007B1281">
            <w:p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261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7B1281">
              <w:rPr>
                <w:rFonts w:ascii="Arial Narrow" w:hAnsi="Arial Narrow"/>
                <w:b/>
                <w:sz w:val="20"/>
                <w:lang w:val="es-MX"/>
              </w:rPr>
              <w:t>2004 - 2005    - Jefe de Estudios de Investigación (</w:t>
            </w:r>
            <w:r w:rsidR="007B1281" w:rsidRPr="007B1281">
              <w:rPr>
                <w:rFonts w:ascii="Arial Narrow" w:hAnsi="Arial Narrow"/>
                <w:b/>
                <w:sz w:val="20"/>
                <w:lang w:val="es-MX"/>
              </w:rPr>
              <w:t>Instituto de Estudios Fiscales)</w:t>
            </w:r>
          </w:p>
          <w:p w:rsidR="00D20122" w:rsidRPr="007B1281" w:rsidRDefault="00D20122" w:rsidP="007B1281">
            <w:p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261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7B1281">
              <w:rPr>
                <w:rFonts w:ascii="Arial Narrow" w:hAnsi="Arial Narrow"/>
                <w:b/>
                <w:sz w:val="20"/>
                <w:lang w:val="es-MX"/>
              </w:rPr>
              <w:t>1992 - 1994    - Investigador Senior (Instituto de Estudios Fiscales)</w:t>
            </w:r>
          </w:p>
          <w:p w:rsidR="00D20122" w:rsidRPr="007B1281" w:rsidRDefault="00D20122" w:rsidP="007B1281">
            <w:p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261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7B1281">
              <w:rPr>
                <w:rFonts w:ascii="Arial Narrow" w:hAnsi="Arial Narrow"/>
                <w:b/>
                <w:sz w:val="20"/>
                <w:lang w:val="es-MX"/>
              </w:rPr>
              <w:t>1980 - 1983    - Investigador (Instituto de Economía de Castilla y León)</w:t>
            </w:r>
          </w:p>
          <w:p w:rsidR="007B1281" w:rsidRDefault="007B1281" w:rsidP="00026F1F">
            <w:pPr>
              <w:rPr>
                <w:rFonts w:ascii="Arial Narrow" w:hAnsi="Arial Narrow"/>
                <w:b/>
                <w:color w:val="000000"/>
                <w:lang w:val="es-MX"/>
              </w:rPr>
            </w:pPr>
            <w:r>
              <w:rPr>
                <w:rFonts w:ascii="Arial Narrow" w:hAnsi="Arial Narrow"/>
                <w:b/>
                <w:color w:val="000000"/>
                <w:lang w:val="es-MX"/>
              </w:rPr>
              <w:t xml:space="preserve">Premio de Investigación 2012 del Consejo Económico y Social </w:t>
            </w:r>
            <w:r w:rsidRPr="007B1281">
              <w:rPr>
                <w:rFonts w:ascii="Arial Narrow" w:hAnsi="Arial Narrow"/>
                <w:i/>
                <w:color w:val="000000"/>
                <w:lang w:val="es-MX"/>
              </w:rPr>
              <w:t>(en grupo)</w:t>
            </w:r>
          </w:p>
          <w:p w:rsidR="007B1281" w:rsidRDefault="007B1281" w:rsidP="00026F1F">
            <w:pPr>
              <w:rPr>
                <w:rFonts w:ascii="Arial Narrow" w:hAnsi="Arial Narrow"/>
                <w:i/>
                <w:color w:val="000000"/>
                <w:lang w:val="es-MX"/>
              </w:rPr>
            </w:pPr>
            <w:r>
              <w:rPr>
                <w:rFonts w:ascii="Arial Narrow" w:hAnsi="Arial Narrow"/>
                <w:b/>
                <w:color w:val="000000"/>
                <w:lang w:val="es-MX"/>
              </w:rPr>
              <w:t xml:space="preserve">Premio de Investigación 2004 del Consejo Económico y Social </w:t>
            </w:r>
            <w:r w:rsidRPr="007B1281">
              <w:rPr>
                <w:rFonts w:ascii="Arial Narrow" w:hAnsi="Arial Narrow"/>
                <w:i/>
                <w:color w:val="000000"/>
                <w:lang w:val="es-MX"/>
              </w:rPr>
              <w:t>(en grupo)</w:t>
            </w:r>
          </w:p>
          <w:p w:rsidR="007B1281" w:rsidRDefault="007B1281" w:rsidP="00026F1F"/>
          <w:p w:rsidR="005F5620" w:rsidRPr="007B1281" w:rsidRDefault="007B1281" w:rsidP="00026F1F">
            <w:pPr>
              <w:rPr>
                <w:b/>
              </w:rPr>
            </w:pPr>
            <w:r w:rsidRPr="007B1281">
              <w:rPr>
                <w:b/>
              </w:rPr>
              <w:t>Experiencia docente:</w:t>
            </w:r>
            <w:r w:rsidR="00E2653C">
              <w:rPr>
                <w:b/>
              </w:rPr>
              <w:t xml:space="preserve"> 38 años</w:t>
            </w:r>
          </w:p>
          <w:p w:rsidR="005F5620" w:rsidRDefault="007B1281" w:rsidP="00026F1F">
            <w:r w:rsidRPr="007B1281">
              <w:rPr>
                <w:noProof/>
                <w:lang w:eastAsia="es-ES"/>
              </w:rPr>
              <w:drawing>
                <wp:inline distT="0" distB="0" distL="0" distR="0" wp14:anchorId="6371CCD1" wp14:editId="1FCB5CAC">
                  <wp:extent cx="4257675" cy="13430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281" w:rsidRPr="007B1281" w:rsidRDefault="007B1281" w:rsidP="007B1281">
            <w:p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261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7B1281">
              <w:rPr>
                <w:rFonts w:ascii="Arial Narrow" w:hAnsi="Arial Narrow"/>
                <w:b/>
                <w:sz w:val="20"/>
                <w:lang w:val="es-MX"/>
              </w:rPr>
              <w:t>Más docencia en programas de Maestría y Doctorado en</w:t>
            </w:r>
            <w:r w:rsidR="00E2653C">
              <w:rPr>
                <w:rFonts w:ascii="Arial Narrow" w:hAnsi="Arial Narrow"/>
                <w:b/>
                <w:sz w:val="20"/>
                <w:lang w:val="es-MX"/>
              </w:rPr>
              <w:t xml:space="preserve"> UCM, URJC, UNED y U. Continenta</w:t>
            </w:r>
            <w:r w:rsidRPr="007B1281">
              <w:rPr>
                <w:rFonts w:ascii="Arial Narrow" w:hAnsi="Arial Narrow"/>
                <w:b/>
                <w:sz w:val="20"/>
                <w:lang w:val="es-MX"/>
              </w:rPr>
              <w:t>l (Perú)</w:t>
            </w:r>
          </w:p>
          <w:p w:rsidR="007B1281" w:rsidRPr="007B1281" w:rsidRDefault="007B1281" w:rsidP="007B1281">
            <w:p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261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</w:p>
          <w:p w:rsidR="007B1281" w:rsidRPr="007B1281" w:rsidRDefault="007B1281" w:rsidP="007B1281">
            <w:p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261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7B1281">
              <w:rPr>
                <w:rFonts w:ascii="Arial Narrow" w:hAnsi="Arial Narrow"/>
                <w:b/>
                <w:sz w:val="20"/>
                <w:lang w:val="es-MX"/>
              </w:rPr>
              <w:t>Evaluaciones docentes satisfactorias</w:t>
            </w:r>
          </w:p>
          <w:p w:rsidR="005F5620" w:rsidRDefault="005F5620" w:rsidP="00026F1F"/>
        </w:tc>
      </w:tr>
      <w:tr w:rsidR="005F5620" w:rsidTr="00E2653C">
        <w:trPr>
          <w:trHeight w:val="871"/>
        </w:trPr>
        <w:tc>
          <w:tcPr>
            <w:tcW w:w="1526" w:type="dxa"/>
          </w:tcPr>
          <w:p w:rsidR="005F5620" w:rsidRDefault="005F5620" w:rsidP="00026F1F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5F5620" w:rsidRDefault="005F5620" w:rsidP="00026F1F">
            <w:pPr>
              <w:rPr>
                <w:u w:val="single"/>
              </w:rPr>
            </w:pPr>
          </w:p>
          <w:p w:rsidR="005F5620" w:rsidRPr="003A369F" w:rsidRDefault="005F5620" w:rsidP="00026F1F">
            <w:pPr>
              <w:rPr>
                <w:u w:val="single"/>
              </w:rPr>
            </w:pPr>
          </w:p>
        </w:tc>
        <w:tc>
          <w:tcPr>
            <w:tcW w:w="6968" w:type="dxa"/>
            <w:gridSpan w:val="2"/>
          </w:tcPr>
          <w:p w:rsidR="00D20122" w:rsidRPr="00D20122" w:rsidRDefault="00D20122" w:rsidP="00D20122">
            <w:pPr>
              <w:pStyle w:val="Prrafodelista"/>
              <w:numPr>
                <w:ilvl w:val="0"/>
                <w:numId w:val="1"/>
              </w:num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114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D20122">
              <w:rPr>
                <w:rFonts w:ascii="Arial Narrow" w:hAnsi="Arial Narrow"/>
                <w:b/>
                <w:sz w:val="20"/>
                <w:lang w:val="es-MX"/>
              </w:rPr>
              <w:t xml:space="preserve">Economía del Sector Público </w:t>
            </w:r>
          </w:p>
          <w:p w:rsidR="00D20122" w:rsidRPr="00D20122" w:rsidRDefault="00D20122" w:rsidP="00D20122">
            <w:pPr>
              <w:pStyle w:val="Prrafodelista"/>
              <w:numPr>
                <w:ilvl w:val="0"/>
                <w:numId w:val="1"/>
              </w:num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114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jc w:val="both"/>
              <w:rPr>
                <w:b/>
                <w:sz w:val="1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lang w:val="es-MX"/>
              </w:rPr>
              <w:t>Federalismo fiscal</w:t>
            </w:r>
          </w:p>
          <w:p w:rsidR="00D20122" w:rsidRPr="00D20122" w:rsidRDefault="00D20122" w:rsidP="00D20122">
            <w:pPr>
              <w:pStyle w:val="Prrafodelista"/>
              <w:numPr>
                <w:ilvl w:val="0"/>
                <w:numId w:val="1"/>
              </w:num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114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jc w:val="both"/>
              <w:rPr>
                <w:b/>
                <w:sz w:val="10"/>
                <w:lang w:val="es-MX"/>
              </w:rPr>
            </w:pPr>
            <w:r w:rsidRPr="00D20122">
              <w:rPr>
                <w:rFonts w:ascii="Arial Narrow" w:hAnsi="Arial Narrow"/>
                <w:b/>
                <w:sz w:val="20"/>
                <w:lang w:val="es-MX"/>
              </w:rPr>
              <w:t>Análisis y eva</w:t>
            </w:r>
            <w:r>
              <w:rPr>
                <w:rFonts w:ascii="Arial Narrow" w:hAnsi="Arial Narrow"/>
                <w:b/>
                <w:sz w:val="20"/>
                <w:lang w:val="es-MX"/>
              </w:rPr>
              <w:t>luación de políticas públicas</w:t>
            </w:r>
          </w:p>
          <w:p w:rsidR="00D20122" w:rsidRPr="00D20122" w:rsidRDefault="00D20122" w:rsidP="00D20122">
            <w:pPr>
              <w:pStyle w:val="Prrafodelista"/>
              <w:numPr>
                <w:ilvl w:val="0"/>
                <w:numId w:val="1"/>
              </w:num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114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jc w:val="both"/>
              <w:rPr>
                <w:b/>
                <w:sz w:val="10"/>
                <w:lang w:val="es-MX"/>
              </w:rPr>
            </w:pPr>
            <w:r w:rsidRPr="00D20122">
              <w:rPr>
                <w:rFonts w:ascii="Arial Narrow" w:hAnsi="Arial Narrow"/>
                <w:b/>
                <w:sz w:val="20"/>
                <w:lang w:val="es-MX"/>
              </w:rPr>
              <w:t>Reformas presupuestarias</w:t>
            </w:r>
            <w:r>
              <w:rPr>
                <w:rFonts w:ascii="Arial Narrow" w:hAnsi="Arial Narrow"/>
                <w:b/>
                <w:sz w:val="20"/>
                <w:lang w:val="es-MX"/>
              </w:rPr>
              <w:t xml:space="preserve"> y fiscales </w:t>
            </w:r>
          </w:p>
          <w:p w:rsidR="00D20122" w:rsidRPr="00D20122" w:rsidRDefault="00D20122" w:rsidP="00D20122">
            <w:pPr>
              <w:pStyle w:val="Prrafodelista"/>
              <w:numPr>
                <w:ilvl w:val="0"/>
                <w:numId w:val="1"/>
              </w:num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114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jc w:val="both"/>
              <w:rPr>
                <w:b/>
                <w:sz w:val="1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lang w:val="es-MX"/>
              </w:rPr>
              <w:t xml:space="preserve">Modelos macroeconómicos </w:t>
            </w:r>
          </w:p>
          <w:p w:rsidR="00D20122" w:rsidRPr="00D20122" w:rsidRDefault="00D20122" w:rsidP="00D20122">
            <w:pPr>
              <w:pStyle w:val="Prrafodelista"/>
              <w:numPr>
                <w:ilvl w:val="0"/>
                <w:numId w:val="1"/>
              </w:num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114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jc w:val="both"/>
              <w:rPr>
                <w:b/>
                <w:sz w:val="10"/>
                <w:lang w:val="es-MX"/>
              </w:rPr>
            </w:pPr>
            <w:r w:rsidRPr="00D20122">
              <w:rPr>
                <w:rFonts w:ascii="Arial Narrow" w:hAnsi="Arial Narrow"/>
                <w:b/>
                <w:sz w:val="20"/>
                <w:lang w:val="es-MX"/>
              </w:rPr>
              <w:t>Trasl</w:t>
            </w:r>
            <w:r>
              <w:rPr>
                <w:rFonts w:ascii="Arial Narrow" w:hAnsi="Arial Narrow"/>
                <w:b/>
                <w:sz w:val="20"/>
                <w:lang w:val="es-MX"/>
              </w:rPr>
              <w:t xml:space="preserve">ación e incidencia impositiva </w:t>
            </w:r>
          </w:p>
          <w:p w:rsidR="005F5620" w:rsidRPr="00D20122" w:rsidRDefault="00D20122" w:rsidP="00D20122">
            <w:pPr>
              <w:pStyle w:val="Prrafodelista"/>
              <w:numPr>
                <w:ilvl w:val="0"/>
                <w:numId w:val="1"/>
              </w:numPr>
              <w:tabs>
                <w:tab w:val="left" w:pos="-426"/>
                <w:tab w:val="left" w:pos="0"/>
                <w:tab w:val="left" w:pos="282"/>
                <w:tab w:val="left" w:pos="426"/>
                <w:tab w:val="left" w:pos="990"/>
                <w:tab w:val="left" w:pos="1698"/>
                <w:tab w:val="left" w:pos="2406"/>
                <w:tab w:val="left" w:pos="3114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jc w:val="both"/>
              <w:rPr>
                <w:b/>
                <w:sz w:val="10"/>
                <w:lang w:val="es-MX"/>
              </w:rPr>
            </w:pPr>
            <w:r w:rsidRPr="00D20122">
              <w:rPr>
                <w:rFonts w:ascii="Arial Narrow" w:hAnsi="Arial Narrow"/>
                <w:b/>
                <w:sz w:val="20"/>
                <w:lang w:val="es-MX"/>
              </w:rPr>
              <w:t>Análisis Económico Regional</w:t>
            </w:r>
          </w:p>
        </w:tc>
      </w:tr>
      <w:tr w:rsidR="005F5620" w:rsidTr="00E2653C">
        <w:trPr>
          <w:trHeight w:val="2266"/>
        </w:trPr>
        <w:tc>
          <w:tcPr>
            <w:tcW w:w="1526" w:type="dxa"/>
          </w:tcPr>
          <w:p w:rsidR="005F5620" w:rsidRDefault="005F5620" w:rsidP="00026F1F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Proyectos</w:t>
            </w:r>
          </w:p>
          <w:p w:rsidR="005F5620" w:rsidRPr="003A369F" w:rsidRDefault="005F50F7" w:rsidP="00026F1F">
            <w:pPr>
              <w:rPr>
                <w:u w:val="single"/>
              </w:rPr>
            </w:pPr>
            <w:r>
              <w:rPr>
                <w:u w:val="single"/>
              </w:rPr>
              <w:t>[</w:t>
            </w:r>
            <w:r w:rsidRPr="005F50F7">
              <w:rPr>
                <w:rFonts w:ascii="Arial Narrow" w:hAnsi="Arial Narrow"/>
                <w:b/>
                <w:sz w:val="20"/>
                <w:lang w:val="es-MX"/>
              </w:rPr>
              <w:t>2012-201</w:t>
            </w:r>
            <w:r>
              <w:rPr>
                <w:rFonts w:ascii="Arial Narrow" w:hAnsi="Arial Narrow"/>
                <w:b/>
                <w:sz w:val="20"/>
                <w:lang w:val="es-MX"/>
              </w:rPr>
              <w:t>7</w:t>
            </w:r>
            <w:r w:rsidRPr="005F50F7">
              <w:rPr>
                <w:rFonts w:ascii="Arial Narrow" w:hAnsi="Arial Narrow"/>
                <w:b/>
                <w:sz w:val="20"/>
                <w:lang w:val="es-MX"/>
              </w:rPr>
              <w:t>]</w:t>
            </w:r>
          </w:p>
        </w:tc>
        <w:tc>
          <w:tcPr>
            <w:tcW w:w="6968" w:type="dxa"/>
            <w:gridSpan w:val="2"/>
          </w:tcPr>
          <w:p w:rsidR="005F5620" w:rsidRDefault="007B1281" w:rsidP="00026F1F">
            <w:r w:rsidRPr="007B1281">
              <w:rPr>
                <w:rFonts w:ascii="Arial Narrow" w:hAnsi="Arial Narrow"/>
                <w:b/>
                <w:sz w:val="20"/>
                <w:lang w:val="es-MX"/>
              </w:rPr>
              <w:t xml:space="preserve">2016-2017 - </w:t>
            </w:r>
            <w:r w:rsidRPr="007B1281">
              <w:rPr>
                <w:b/>
                <w:sz w:val="20"/>
                <w:lang w:val="es-MX"/>
              </w:rPr>
              <w:t>Aprendizaje</w:t>
            </w:r>
            <w:r>
              <w:rPr>
                <w:b/>
                <w:sz w:val="20"/>
                <w:lang w:val="es-MX"/>
              </w:rPr>
              <w:t>-Servicio y Trabajo Social</w:t>
            </w:r>
            <w:r>
              <w:rPr>
                <w:sz w:val="20"/>
                <w:lang w:val="es-MX"/>
              </w:rPr>
              <w:t xml:space="preserve"> (P.I.D. UCM)</w:t>
            </w:r>
          </w:p>
          <w:p w:rsidR="005F5620" w:rsidRDefault="007B1281" w:rsidP="007B1281">
            <w:pPr>
              <w:ind w:left="993" w:hanging="992"/>
            </w:pPr>
            <w:r w:rsidRPr="007B1281">
              <w:rPr>
                <w:rFonts w:ascii="Arial Narrow" w:hAnsi="Arial Narrow"/>
                <w:b/>
                <w:sz w:val="20"/>
                <w:lang w:val="es-MX"/>
              </w:rPr>
              <w:t xml:space="preserve">2016-2017 - </w:t>
            </w:r>
            <w:r>
              <w:rPr>
                <w:b/>
                <w:sz w:val="20"/>
                <w:lang w:val="es-MX"/>
              </w:rPr>
              <w:t>Aprender a aprender en nuevos contextos II. La construcción de herramientas de autodiagnóstico del alumnado de Trabajo Social</w:t>
            </w:r>
            <w:r>
              <w:rPr>
                <w:sz w:val="20"/>
                <w:lang w:val="es-MX"/>
              </w:rPr>
              <w:t xml:space="preserve"> (P.I.D. UCM)</w:t>
            </w:r>
          </w:p>
          <w:p w:rsidR="007B1281" w:rsidRDefault="007B1281" w:rsidP="007B1281">
            <w:pPr>
              <w:ind w:left="993" w:hanging="992"/>
            </w:pPr>
            <w:r>
              <w:rPr>
                <w:rFonts w:ascii="Arial Narrow" w:hAnsi="Arial Narrow"/>
                <w:b/>
                <w:sz w:val="20"/>
                <w:lang w:val="es-MX"/>
              </w:rPr>
              <w:t>2015-2015</w:t>
            </w:r>
            <w:r w:rsidRPr="007B1281">
              <w:rPr>
                <w:rFonts w:ascii="Arial Narrow" w:hAnsi="Arial Narrow"/>
                <w:b/>
                <w:sz w:val="20"/>
                <w:lang w:val="es-MX"/>
              </w:rPr>
              <w:t xml:space="preserve"> - </w:t>
            </w:r>
            <w:r>
              <w:rPr>
                <w:b/>
                <w:sz w:val="20"/>
                <w:lang w:val="es-MX"/>
              </w:rPr>
              <w:t>Los servicios públicos prestados por las entidades locales de las Comunidades Autónomas de Madrid y Castilla y León</w:t>
            </w:r>
            <w:r>
              <w:rPr>
                <w:sz w:val="20"/>
                <w:lang w:val="es-MX"/>
              </w:rPr>
              <w:t xml:space="preserve"> (INAP UCM)</w:t>
            </w:r>
          </w:p>
          <w:p w:rsidR="007B1281" w:rsidRDefault="007B1281" w:rsidP="007B1281">
            <w:pPr>
              <w:ind w:left="993" w:hanging="992"/>
            </w:pPr>
            <w:r>
              <w:rPr>
                <w:rFonts w:ascii="Arial Narrow" w:hAnsi="Arial Narrow"/>
                <w:b/>
                <w:sz w:val="20"/>
                <w:lang w:val="es-MX"/>
              </w:rPr>
              <w:t>2012-2013</w:t>
            </w:r>
            <w:r w:rsidRPr="007B1281">
              <w:rPr>
                <w:rFonts w:ascii="Arial Narrow" w:hAnsi="Arial Narrow"/>
                <w:b/>
                <w:sz w:val="20"/>
                <w:lang w:val="es-MX"/>
              </w:rPr>
              <w:t xml:space="preserve"> - </w:t>
            </w:r>
            <w:r>
              <w:rPr>
                <w:b/>
                <w:sz w:val="20"/>
                <w:lang w:val="es-MX"/>
              </w:rPr>
              <w:t>Estado del Bienestar y sistemas fiscales en Europa</w:t>
            </w:r>
            <w:r>
              <w:rPr>
                <w:sz w:val="20"/>
                <w:lang w:val="es-MX"/>
              </w:rPr>
              <w:t xml:space="preserve"> (P.I. CES 2012)</w:t>
            </w:r>
            <w:r>
              <w:t xml:space="preserve"> </w:t>
            </w:r>
          </w:p>
          <w:p w:rsidR="007B1281" w:rsidRDefault="007B1281" w:rsidP="005F50F7">
            <w:pPr>
              <w:ind w:left="993" w:hanging="992"/>
              <w:rPr>
                <w:sz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lang w:val="es-MX"/>
              </w:rPr>
              <w:t>2012-2014</w:t>
            </w:r>
            <w:r w:rsidRPr="007B1281">
              <w:rPr>
                <w:rFonts w:ascii="Arial Narrow" w:hAnsi="Arial Narrow"/>
                <w:b/>
                <w:sz w:val="20"/>
                <w:lang w:val="es-MX"/>
              </w:rPr>
              <w:t xml:space="preserve"> - </w:t>
            </w:r>
            <w:r>
              <w:rPr>
                <w:sz w:val="20"/>
                <w:lang w:val="es-MX"/>
              </w:rPr>
              <w:t>“</w:t>
            </w:r>
            <w:r>
              <w:rPr>
                <w:b/>
                <w:sz w:val="20"/>
                <w:lang w:val="es-MX"/>
              </w:rPr>
              <w:t>Descentralización y (des)igualdad en el estado autonómico: ideología y partidos, opinión pública, financiación territorial y políticas públicas”</w:t>
            </w:r>
            <w:r>
              <w:rPr>
                <w:sz w:val="20"/>
                <w:lang w:val="es-MX"/>
              </w:rPr>
              <w:t xml:space="preserve"> (CICYT - </w:t>
            </w:r>
            <w:r w:rsidRPr="007B1281">
              <w:rPr>
                <w:sz w:val="20"/>
                <w:lang w:val="es-MX"/>
              </w:rPr>
              <w:t>CSO2011-27547)</w:t>
            </w:r>
          </w:p>
          <w:p w:rsidR="005F50F7" w:rsidRPr="005F50F7" w:rsidRDefault="005F50F7" w:rsidP="005F50F7">
            <w:pPr>
              <w:ind w:left="993" w:hanging="992"/>
              <w:rPr>
                <w:sz w:val="20"/>
                <w:lang w:val="es-MX"/>
              </w:rPr>
            </w:pPr>
          </w:p>
        </w:tc>
      </w:tr>
      <w:tr w:rsidR="005F5620" w:rsidTr="00E2653C">
        <w:tc>
          <w:tcPr>
            <w:tcW w:w="1526" w:type="dxa"/>
          </w:tcPr>
          <w:p w:rsidR="005F5620" w:rsidRDefault="005F5620" w:rsidP="00026F1F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5F5620" w:rsidRPr="00E2653C" w:rsidRDefault="00E2653C" w:rsidP="00026F1F">
            <w:r w:rsidRPr="00E2653C">
              <w:t>(2010-2019)</w:t>
            </w:r>
          </w:p>
          <w:p w:rsidR="005F5620" w:rsidRDefault="005F5620" w:rsidP="00026F1F">
            <w:pPr>
              <w:rPr>
                <w:u w:val="single"/>
              </w:rPr>
            </w:pPr>
          </w:p>
          <w:p w:rsidR="005F5620" w:rsidRDefault="005F5620" w:rsidP="00026F1F">
            <w:pPr>
              <w:rPr>
                <w:u w:val="single"/>
              </w:rPr>
            </w:pPr>
          </w:p>
          <w:p w:rsidR="005F5620" w:rsidRDefault="005F5620" w:rsidP="00026F1F">
            <w:pPr>
              <w:rPr>
                <w:u w:val="single"/>
              </w:rPr>
            </w:pPr>
          </w:p>
          <w:p w:rsidR="005F5620" w:rsidRDefault="005F5620" w:rsidP="00026F1F">
            <w:pPr>
              <w:rPr>
                <w:u w:val="single"/>
              </w:rPr>
            </w:pPr>
          </w:p>
          <w:p w:rsidR="005F5620" w:rsidRDefault="005F5620" w:rsidP="00026F1F">
            <w:pPr>
              <w:rPr>
                <w:u w:val="single"/>
              </w:rPr>
            </w:pPr>
          </w:p>
          <w:p w:rsidR="005F5620" w:rsidRDefault="005F5620" w:rsidP="00026F1F">
            <w:pPr>
              <w:rPr>
                <w:u w:val="single"/>
              </w:rPr>
            </w:pPr>
          </w:p>
          <w:p w:rsidR="005F5620" w:rsidRPr="003A369F" w:rsidRDefault="005F5620" w:rsidP="00026F1F">
            <w:pPr>
              <w:rPr>
                <w:u w:val="single"/>
              </w:rPr>
            </w:pPr>
          </w:p>
        </w:tc>
        <w:tc>
          <w:tcPr>
            <w:tcW w:w="6968" w:type="dxa"/>
            <w:gridSpan w:val="2"/>
          </w:tcPr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RUIZ-HUERTA, Jesús - LOSCOS, Javier  (2019): 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>“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Financiación autonómica: Compás de espera”, de próxima publicación en AJA, Eliseo, </w:t>
            </w:r>
            <w:r w:rsidRPr="00E2653C">
              <w:rPr>
                <w:rFonts w:ascii="Arial Narrow" w:hAnsi="Arial Narrow" w:cs="Arial Narrow"/>
                <w:b/>
                <w:bCs/>
                <w:i/>
                <w:sz w:val="20"/>
                <w:szCs w:val="20"/>
              </w:rPr>
              <w:t>et al.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(eds.) (2019): </w:t>
            </w:r>
            <w:r w:rsidRPr="00E2653C">
              <w:rPr>
                <w:rFonts w:ascii="Arial Narrow" w:hAnsi="Arial Narrow" w:cs="Arial Narrow"/>
                <w:b/>
                <w:bCs/>
                <w:i/>
                <w:sz w:val="20"/>
                <w:szCs w:val="20"/>
              </w:rPr>
              <w:t>Informe Comunidades Autónomas 2019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 Barcelona: Instituto de Derecho Público.</w:t>
            </w: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LÓPEZ</w:t>
            </w:r>
            <w:r w:rsidRPr="00E2653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THOMAZ</w:t>
            </w:r>
            <w:r w:rsidRPr="00E2653C">
              <w:rPr>
                <w:rFonts w:ascii="Arial Narrow" w:hAnsi="Arial Narrow"/>
                <w:b/>
                <w:sz w:val="20"/>
                <w:szCs w:val="20"/>
              </w:rPr>
              <w:t xml:space="preserve">, Paula –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LOSCOS</w:t>
            </w:r>
            <w:r w:rsidRPr="00E2653C">
              <w:rPr>
                <w:rFonts w:ascii="Arial Narrow" w:hAnsi="Arial Narrow"/>
                <w:b/>
                <w:sz w:val="20"/>
                <w:szCs w:val="20"/>
              </w:rPr>
              <w:t xml:space="preserve">, Javier (2018): “Reordenaciones y distorsiones de la nivelación en el sistema de financiación autonómica (2009-2015): Evolución y descomposición por componentes”, </w:t>
            </w:r>
            <w:r w:rsidRPr="00E2653C">
              <w:rPr>
                <w:rFonts w:ascii="Arial Narrow" w:hAnsi="Arial Narrow"/>
                <w:b/>
                <w:i/>
                <w:sz w:val="20"/>
                <w:szCs w:val="20"/>
              </w:rPr>
              <w:t>XXV Encuentro de Economía Pública</w:t>
            </w:r>
            <w:r w:rsidRPr="00E2653C">
              <w:rPr>
                <w:rFonts w:ascii="Arial Narrow" w:hAnsi="Arial Narrow"/>
                <w:b/>
                <w:sz w:val="20"/>
                <w:szCs w:val="20"/>
              </w:rPr>
              <w:t xml:space="preserve">  (Valencia, 25-26 de enero de 2018).</w:t>
            </w:r>
            <w:r w:rsidRPr="00E2653C">
              <w:rPr>
                <w:rFonts w:ascii="Arial Narrow" w:hAnsi="Arial Narrow"/>
                <w:sz w:val="20"/>
                <w:szCs w:val="20"/>
              </w:rPr>
              <w:t xml:space="preserve"> Accesible en internet: </w:t>
            </w:r>
            <w:hyperlink r:id="rId9" w:history="1">
              <w:r w:rsidRPr="00E2653C">
                <w:rPr>
                  <w:rStyle w:val="Hipervnculo"/>
                  <w:rFonts w:ascii="Arial Narrow" w:hAnsi="Arial Narrow"/>
                  <w:sz w:val="20"/>
                  <w:szCs w:val="20"/>
                </w:rPr>
                <w:t>https://editorialexpress.com/cgi-bin/conference/download.cgi?db_name=25EEB&amp;paper_id=136</w:t>
              </w:r>
            </w:hyperlink>
            <w:r w:rsidRPr="00E2653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LÓPEZ THOMAZ, Paula - LOSCOS, J. – Ruiz-Huerta Carbonell, J. (2016): “Los mecanismos de nivelación en el sistema de financiación de 2009: Una propuesta de indicadores para el análisis de su eficiencia”, en Ángel DE LA FUENTE y Julio LÓPEZ LABORDA </w:t>
            </w:r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coords</w:t>
            </w:r>
            <w:proofErr w:type="spellEnd"/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.)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(2016): </w:t>
            </w:r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Financiación autonómica: Problemas del modelo y propuestas de reforma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 xml:space="preserve">. [col. </w:t>
            </w:r>
            <w:r w:rsidRPr="00E2653C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Mediterráneo Económico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 xml:space="preserve">, no. 30],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pp. 301-326. Almería: </w:t>
            </w:r>
            <w:proofErr w:type="spellStart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Cajamar</w:t>
            </w:r>
            <w:proofErr w:type="spellEnd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Caja rural. 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 xml:space="preserve">[ISBN: 978-84-95531-79-7] [ISSN: 1698-3726] </w:t>
            </w:r>
          </w:p>
          <w:p w:rsidR="00E2653C" w:rsidRPr="00E2653C" w:rsidRDefault="00F8190C" w:rsidP="00E2653C">
            <w:pPr>
              <w:pStyle w:val="Default"/>
              <w:jc w:val="both"/>
              <w:rPr>
                <w:rFonts w:ascii="Arial Narrow" w:hAnsi="Arial Narrow" w:cs="Arial Narrow"/>
                <w:color w:val="0000FF"/>
                <w:sz w:val="20"/>
                <w:szCs w:val="20"/>
              </w:rPr>
            </w:pPr>
            <w:hyperlink r:id="rId10" w:history="1">
              <w:r w:rsidR="00E2653C" w:rsidRPr="00E2653C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http://www.publicacionescajamar.es/pdf/publicaciones-periodicas/mediterraneo-economico/30/30-755.pdf</w:t>
              </w:r>
            </w:hyperlink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color w:val="0000FF"/>
                <w:sz w:val="20"/>
                <w:szCs w:val="20"/>
              </w:rPr>
            </w:pP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DÍAZ PULIDO, J.M. - LOSCOS, J. – Ruiz-Huerta Carbonell, J. (2016): 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>“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Evolución de la política fiscal y los sistemas fiscales: De la limitación del Estado a la financiación del bienestar”, en Eloísa DEL PINO y Mª Josefa RUBIO LARA </w:t>
            </w:r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(eds.)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(2016): </w:t>
            </w:r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Los Estados de Bienestar en la encrucijada: Políticas Sociales en perspectiva comparada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>. (2ª ed. revisada y aumentada)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, pp. 436-468. Madrid: </w:t>
            </w:r>
            <w:proofErr w:type="spellStart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Tecnos</w:t>
            </w:r>
            <w:proofErr w:type="spellEnd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. 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>[ISBN: 978-84</w:t>
            </w:r>
            <w:r w:rsidRPr="00E2653C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>309- 6855-8]</w:t>
            </w: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LOSCOS, J. – Ruiz-Huerta Carbonell, J. (2016): 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>“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Los sistemas de financiación y su impacto en la desigualdad” en Raquel GALLEGO </w:t>
            </w:r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dir.</w:t>
            </w:r>
            <w:proofErr w:type="spellEnd"/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(2016): </w:t>
            </w:r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Descentralización y desigualdad en el estado autonómico,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cap. 3, pp. 79-118. Valencia: Tirant lo Blanch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>. [ISBN: 978-84-9086-329-9]</w:t>
            </w: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RUIZ-HUERTA, Jesús – AYALA, Luis – LOSCOS, Javier </w:t>
            </w:r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(eds.)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(2015): </w:t>
            </w:r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Estado del Bienestar y sistemas fiscales en Europa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. Madrid: CES. 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>[ISBN: 978-84-8188-349-7]</w:t>
            </w: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2653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HERRERO, Ana – LOSCOS, J. – </w:t>
            </w:r>
            <w:proofErr w:type="spellStart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Tránchez</w:t>
            </w:r>
            <w:proofErr w:type="spellEnd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, J.M. – </w:t>
            </w:r>
            <w:proofErr w:type="spellStart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Vilalta</w:t>
            </w:r>
            <w:proofErr w:type="spellEnd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, Maite (2015): 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>“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El Estado del Bienestar en el marco de procesos de integración y descentralización: Principios orientativos” en Jesús RUIZ-HUERTA, Luis AYALA y Javier LOSCOS </w:t>
            </w:r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(eds.)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(2015): </w:t>
            </w:r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Estado del Bienestar y sistemas fiscales en Europa,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cap. 8, pp. 249-272. 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 xml:space="preserve">[ISBN: 978-84-8188-349-7] </w:t>
            </w: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HERRERO, Ana – LOSCOS, J. – </w:t>
            </w:r>
            <w:proofErr w:type="spellStart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Tránchez</w:t>
            </w:r>
            <w:proofErr w:type="spellEnd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, J.M. – </w:t>
            </w:r>
            <w:proofErr w:type="spellStart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Vilalta</w:t>
            </w:r>
            <w:proofErr w:type="spellEnd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, Maite (2015): 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>“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La integración en la Unión Europea: Implicaciones sobre los sistemas fiscales y el Estado del Bienestar” en Jesús RUIZ-HUERTA,</w:t>
            </w:r>
            <w:r w:rsidR="00790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Luis AYALA y Javier LOSCOS </w:t>
            </w:r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(eds.)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(2015): </w:t>
            </w:r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Estado del Bienestar y sistemas fiscales en Europa,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cap. 9, pp. 273-307. 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>[ISBN: 978-84-9086-329-9]</w:t>
            </w: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HERRERO, Ana – LOSCOS, J. – </w:t>
            </w:r>
            <w:proofErr w:type="spellStart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Tránchez</w:t>
            </w:r>
            <w:proofErr w:type="spellEnd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, J.M. – </w:t>
            </w:r>
            <w:proofErr w:type="spellStart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Vilalta</w:t>
            </w:r>
            <w:proofErr w:type="spellEnd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, Maite (2015): 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>“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Descentralización y Estado del Bienestar” en Jesús RUIZ-HUERTA, Luis AYALA y Javier LOSCOS </w:t>
            </w:r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(eds.)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(2015): </w:t>
            </w:r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Estado del Bienestar y sistemas fiscales en Europa,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cap.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lastRenderedPageBreak/>
              <w:t>10, pp. 309-352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>. [ISBN: 978-84-9086-329-9]</w:t>
            </w: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color w:val="0000FF"/>
                <w:sz w:val="20"/>
                <w:szCs w:val="20"/>
              </w:rPr>
            </w:pP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LOSCOS, J. (2013): 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>“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La distribución personal de la renta en España y el papel de las políticas fiscales en la redistribución de la renta”, </w:t>
            </w:r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Gaceta Sindical - Reflexión y debate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(ISSN: 1889-4135), no. 20, pp. 259-293. Accesible en internet:  </w:t>
            </w:r>
            <w:hyperlink r:id="rId11" w:history="1">
              <w:r w:rsidRPr="00E2653C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http://www.ccoo.es/cms/g/public/o/6/o25139.pdf</w:t>
              </w:r>
            </w:hyperlink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color w:val="0000FF"/>
                <w:sz w:val="20"/>
                <w:szCs w:val="20"/>
              </w:rPr>
            </w:pPr>
            <w:r w:rsidRPr="00E2653C">
              <w:rPr>
                <w:rFonts w:ascii="Arial Narrow" w:hAnsi="Arial Narrow" w:cs="Arial Narrow"/>
                <w:color w:val="0000FF"/>
                <w:sz w:val="20"/>
                <w:szCs w:val="20"/>
              </w:rPr>
              <w:t xml:space="preserve"> </w:t>
            </w: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LOSCOS, J. (2013): 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>“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Los sistemas de financiación”, en Jaime FERRI </w:t>
            </w:r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(ed.)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(2013): </w:t>
            </w:r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Política y gobierno en el Estado autonómico, pp. 181-267.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Madrid – Valencia: INAP – Tirant lo Blanch. 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>[ISBN: 978-84</w:t>
            </w:r>
            <w:r w:rsidRPr="00E2653C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>9033-979-4]</w:t>
            </w: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DÍAZ PULIDO, J.M. - LOSCOS, J. – Ruiz-Huerta Carbonell, J. (2013): 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>“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Evolución de la política fiscal y los sistemas fiscales: De la limitación del Estado a la financiación del bienestar”, en Eloísa DEL PINO y Mª Josefa RUBIO LARA </w:t>
            </w:r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(eds.)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(2013): </w:t>
            </w:r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Los Estados de Bienestar en la encrucijada: Políticas Sociales en perspectiva comparada,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pp. 339-372. Madrid: </w:t>
            </w:r>
            <w:proofErr w:type="spellStart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Tecnos</w:t>
            </w:r>
            <w:proofErr w:type="spellEnd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. 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>[ISBN: 978-84</w:t>
            </w:r>
            <w:r w:rsidRPr="00E2653C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 xml:space="preserve">309-5740-8] </w:t>
            </w: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PRATS, F. - LOSCOS, J. – </w:t>
            </w:r>
            <w:proofErr w:type="spellStart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Alcolado</w:t>
            </w:r>
            <w:proofErr w:type="spellEnd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, C. (2010): </w:t>
            </w:r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La descentralización en el Perú: Una revolución en democracia - Lineamientos para diseñar un modelo de articulación de sus dimensiones generales: Política, Administrativa, Fiscal y Económica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. Lima (Perú): Presidencia del Consejo de Ministros (Secretaría de Descentralización) – AECID. </w:t>
            </w: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LOSCOS, J. – DE LA CRUZ, B. – RUIZ-HUERTA, C. – ZACHAREWICZ, T. (2010): “El impacto social y económico de los centros para la producción artística: revisión de la literatura”, </w:t>
            </w:r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Inventario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(ISSN: 1575-9970), no. 16, pp. 59-85.</w:t>
            </w: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LOSCOS, J. – DE LA CRUZ, B. – RUIZ-HUERTA, C. – ZACHAREWICZ, T. (2010): “</w:t>
            </w:r>
            <w:proofErr w:type="spellStart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The</w:t>
            </w:r>
            <w:proofErr w:type="spellEnd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economic</w:t>
            </w:r>
            <w:proofErr w:type="spellEnd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and social </w:t>
            </w:r>
            <w:proofErr w:type="spellStart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impact</w:t>
            </w:r>
            <w:proofErr w:type="spellEnd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of art </w:t>
            </w:r>
            <w:proofErr w:type="spellStart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production</w:t>
            </w:r>
            <w:proofErr w:type="spellEnd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centers: a </w:t>
            </w:r>
            <w:proofErr w:type="spellStart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survey</w:t>
            </w:r>
            <w:proofErr w:type="spellEnd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” </w:t>
            </w:r>
            <w:r w:rsidRPr="00E2653C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(traducción del artículo anterior, </w:t>
            </w:r>
            <w:proofErr w:type="spellStart"/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Inventory</w:t>
            </w:r>
            <w:proofErr w:type="spellEnd"/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(ISSN: 1575-9970), no. 16, pp. 53-76.</w:t>
            </w: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LOSCOS, J. – DÍAZ PULIDO, J.M. – ZACHAREWICZ, T. (2010): “El impacto social y económico de la producción artística: un estado de la cuestión”, </w:t>
            </w:r>
            <w:r w:rsidRPr="00E2653C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Inventario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(ISSN: 1575-9970), no. 16, pp. 11-58.</w:t>
            </w:r>
          </w:p>
          <w:p w:rsidR="00E2653C" w:rsidRPr="00E2653C" w:rsidRDefault="00E2653C" w:rsidP="00E2653C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F5620" w:rsidRDefault="00E2653C" w:rsidP="00E2653C"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LOSCOS, J. – DÍAZ PULIDO, J.M. – ZACHAREWICZ, T. (2010): </w:t>
            </w:r>
            <w:r w:rsidRPr="00E2653C">
              <w:rPr>
                <w:rFonts w:ascii="Arial Narrow" w:hAnsi="Arial Narrow" w:cs="Arial Narrow"/>
                <w:sz w:val="20"/>
                <w:szCs w:val="20"/>
              </w:rPr>
              <w:t xml:space="preserve">Título: </w:t>
            </w:r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proofErr w:type="spellStart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The</w:t>
            </w:r>
            <w:proofErr w:type="spellEnd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economic</w:t>
            </w:r>
            <w:proofErr w:type="spellEnd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and social </w:t>
            </w:r>
            <w:proofErr w:type="spellStart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impact</w:t>
            </w:r>
            <w:proofErr w:type="spellEnd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E2653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artistic</w:t>
            </w:r>
            <w:proofErr w:type="spellEnd"/>
            <w:r w:rsidRPr="00E2653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2653C">
              <w:rPr>
                <w:rFonts w:ascii="Arial Narrow" w:hAnsi="Arial Narrow"/>
                <w:b/>
                <w:sz w:val="20"/>
                <w:szCs w:val="20"/>
              </w:rPr>
              <w:t>production</w:t>
            </w:r>
            <w:proofErr w:type="spellEnd"/>
            <w:r w:rsidRPr="00E2653C">
              <w:rPr>
                <w:rFonts w:ascii="Arial Narrow" w:hAnsi="Arial Narrow"/>
                <w:b/>
                <w:sz w:val="20"/>
                <w:szCs w:val="20"/>
              </w:rPr>
              <w:t xml:space="preserve">: a </w:t>
            </w:r>
            <w:proofErr w:type="spellStart"/>
            <w:r w:rsidRPr="00E2653C">
              <w:rPr>
                <w:rFonts w:ascii="Arial Narrow" w:hAnsi="Arial Narrow"/>
                <w:b/>
                <w:sz w:val="20"/>
                <w:szCs w:val="20"/>
              </w:rPr>
              <w:t>review</w:t>
            </w:r>
            <w:proofErr w:type="spellEnd"/>
            <w:r w:rsidRPr="00E2653C">
              <w:rPr>
                <w:rFonts w:ascii="Arial Narrow" w:hAnsi="Arial Narrow"/>
                <w:b/>
                <w:sz w:val="20"/>
                <w:szCs w:val="20"/>
              </w:rPr>
              <w:t>”</w:t>
            </w:r>
            <w:r w:rsidRPr="00E2653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653C">
              <w:rPr>
                <w:rFonts w:ascii="Arial Narrow" w:hAnsi="Arial Narrow"/>
                <w:i/>
                <w:sz w:val="20"/>
                <w:szCs w:val="20"/>
              </w:rPr>
              <w:t xml:space="preserve">(traducción del artículo anterior), </w:t>
            </w:r>
            <w:proofErr w:type="spellStart"/>
            <w:r w:rsidRPr="00E2653C">
              <w:rPr>
                <w:rFonts w:ascii="Arial Narrow" w:hAnsi="Arial Narrow"/>
                <w:b/>
                <w:i/>
                <w:sz w:val="20"/>
                <w:szCs w:val="20"/>
              </w:rPr>
              <w:t>Inventory</w:t>
            </w:r>
            <w:proofErr w:type="spellEnd"/>
            <w:r w:rsidRPr="00E2653C">
              <w:rPr>
                <w:rFonts w:ascii="Arial Narrow" w:hAnsi="Arial Narrow"/>
                <w:b/>
                <w:sz w:val="20"/>
                <w:szCs w:val="20"/>
              </w:rPr>
              <w:t xml:space="preserve"> (ISSN: 1575-9970), no. 16, pp. 11-52.</w:t>
            </w:r>
          </w:p>
        </w:tc>
      </w:tr>
      <w:tr w:rsidR="005F5620" w:rsidTr="00E2653C">
        <w:tc>
          <w:tcPr>
            <w:tcW w:w="1526" w:type="dxa"/>
          </w:tcPr>
          <w:p w:rsidR="005F5620" w:rsidRDefault="005F5620" w:rsidP="00026F1F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5F5620" w:rsidRPr="000D0485" w:rsidRDefault="000D0485" w:rsidP="00026F1F">
            <w:r w:rsidRPr="000D0485">
              <w:t>(sin ejercicio)</w:t>
            </w:r>
          </w:p>
          <w:p w:rsidR="005F5620" w:rsidRDefault="005F5620" w:rsidP="00026F1F">
            <w:pPr>
              <w:rPr>
                <w:u w:val="single"/>
              </w:rPr>
            </w:pPr>
          </w:p>
          <w:p w:rsidR="005F5620" w:rsidRDefault="005F5620" w:rsidP="00026F1F">
            <w:pPr>
              <w:rPr>
                <w:u w:val="single"/>
              </w:rPr>
            </w:pPr>
          </w:p>
          <w:p w:rsidR="005F5620" w:rsidRDefault="005F5620" w:rsidP="00026F1F">
            <w:pPr>
              <w:rPr>
                <w:u w:val="single"/>
              </w:rPr>
            </w:pPr>
          </w:p>
          <w:p w:rsidR="005F5620" w:rsidRDefault="005F5620" w:rsidP="00026F1F">
            <w:pPr>
              <w:rPr>
                <w:u w:val="single"/>
              </w:rPr>
            </w:pPr>
          </w:p>
          <w:p w:rsidR="005F5620" w:rsidRPr="003A369F" w:rsidRDefault="005F5620" w:rsidP="00026F1F">
            <w:pPr>
              <w:rPr>
                <w:u w:val="single"/>
              </w:rPr>
            </w:pPr>
          </w:p>
        </w:tc>
        <w:tc>
          <w:tcPr>
            <w:tcW w:w="6968" w:type="dxa"/>
            <w:gridSpan w:val="2"/>
          </w:tcPr>
          <w:p w:rsidR="005F5620" w:rsidRDefault="000D0485" w:rsidP="000D0485">
            <w:pPr>
              <w:spacing w:before="60"/>
              <w:rPr>
                <w:rFonts w:ascii="Arial Narrow" w:hAnsi="Arial Narrow"/>
                <w:color w:val="000000"/>
                <w:lang w:val="es-MX"/>
              </w:rPr>
            </w:pPr>
            <w:r>
              <w:rPr>
                <w:rFonts w:ascii="Arial Narrow" w:hAnsi="Arial Narrow"/>
                <w:color w:val="000000"/>
                <w:lang w:val="es-MX"/>
              </w:rPr>
              <w:t>Colegio de Economistas de Madrid</w:t>
            </w:r>
          </w:p>
          <w:p w:rsidR="000D0485" w:rsidRDefault="000D0485" w:rsidP="00026F1F">
            <w:pPr>
              <w:rPr>
                <w:rFonts w:ascii="Arial Narrow" w:hAnsi="Arial Narrow"/>
                <w:color w:val="000000"/>
                <w:lang w:val="es-MX"/>
              </w:rPr>
            </w:pPr>
            <w:r>
              <w:rPr>
                <w:rFonts w:ascii="Arial Narrow" w:hAnsi="Arial Narrow"/>
                <w:color w:val="000000"/>
                <w:lang w:val="es-MX"/>
              </w:rPr>
              <w:t>Registro de Economistas Asesores Fiscales</w:t>
            </w:r>
          </w:p>
          <w:p w:rsidR="000D0485" w:rsidRDefault="000D0485" w:rsidP="00026F1F">
            <w:pPr>
              <w:rPr>
                <w:rFonts w:ascii="Arial Narrow" w:hAnsi="Arial Narrow"/>
                <w:color w:val="000000"/>
                <w:lang w:val="es-MX"/>
              </w:rPr>
            </w:pPr>
            <w:r>
              <w:rPr>
                <w:rFonts w:ascii="Arial Narrow" w:hAnsi="Arial Narrow"/>
                <w:color w:val="000000"/>
                <w:lang w:val="es-MX"/>
              </w:rPr>
              <w:t>Asistencia técnica:</w:t>
            </w:r>
          </w:p>
          <w:p w:rsidR="000D0485" w:rsidRDefault="000D0485" w:rsidP="000D0485">
            <w:pPr>
              <w:shd w:val="clear" w:color="000000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78"/>
                <w:tab w:val="left" w:pos="9486"/>
              </w:tabs>
              <w:spacing w:after="46"/>
              <w:ind w:firstLine="708"/>
              <w:jc w:val="both"/>
              <w:rPr>
                <w:rFonts w:ascii="Arial Narrow" w:hAnsi="Arial Narrow"/>
                <w:b/>
                <w:color w:val="000000"/>
                <w:lang w:val="es-MX"/>
              </w:rPr>
            </w:pPr>
            <w:r>
              <w:rPr>
                <w:rFonts w:ascii="Arial Narrow" w:hAnsi="Arial Narrow"/>
                <w:b/>
                <w:color w:val="000000"/>
                <w:lang w:val="es-MX"/>
              </w:rPr>
              <w:t>Comisión Multilateral en materia de Descentralización Fiscal</w:t>
            </w:r>
          </w:p>
          <w:p w:rsidR="000D0485" w:rsidRDefault="000D0485" w:rsidP="000C5DC9">
            <w:pPr>
              <w:shd w:val="clear" w:color="000000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78"/>
                <w:tab w:val="left" w:pos="9486"/>
              </w:tabs>
              <w:spacing w:after="46"/>
              <w:ind w:firstLine="708"/>
              <w:jc w:val="both"/>
              <w:rPr>
                <w:rFonts w:ascii="Arial Narrow" w:hAnsi="Arial Narrow"/>
                <w:color w:val="000000"/>
                <w:lang w:val="es-MX"/>
              </w:rPr>
            </w:pPr>
            <w:r>
              <w:rPr>
                <w:rFonts w:ascii="Arial Narrow" w:hAnsi="Arial Narrow"/>
                <w:color w:val="000000"/>
                <w:lang w:val="es-MX"/>
              </w:rPr>
              <w:t>(República del Perú - Presidencia del Consejo de Ministros</w:t>
            </w:r>
            <w:r w:rsidR="000C5DC9">
              <w:rPr>
                <w:rFonts w:ascii="Arial Narrow" w:hAnsi="Arial Narrow"/>
                <w:color w:val="000000"/>
                <w:lang w:val="es-MX"/>
              </w:rPr>
              <w:t>, octubre 2010</w:t>
            </w:r>
            <w:r>
              <w:rPr>
                <w:rFonts w:ascii="Arial Narrow" w:hAnsi="Arial Narrow"/>
                <w:color w:val="000000"/>
                <w:lang w:val="es-MX"/>
              </w:rPr>
              <w:t>)</w:t>
            </w:r>
          </w:p>
          <w:p w:rsidR="000C5DC9" w:rsidRDefault="000C5DC9" w:rsidP="000C5DC9">
            <w:pPr>
              <w:shd w:val="clear" w:color="000000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78"/>
                <w:tab w:val="left" w:pos="9486"/>
              </w:tabs>
              <w:spacing w:after="46"/>
              <w:ind w:firstLine="708"/>
              <w:jc w:val="both"/>
              <w:rPr>
                <w:rFonts w:ascii="CG Times" w:hAnsi="CG Times"/>
                <w:b/>
                <w:color w:val="000000"/>
                <w:lang w:val="es-MX"/>
              </w:rPr>
            </w:pPr>
            <w:r>
              <w:rPr>
                <w:rFonts w:ascii="Arial Narrow" w:hAnsi="Arial Narrow"/>
                <w:b/>
                <w:color w:val="000000"/>
                <w:lang w:val="es-MX"/>
              </w:rPr>
              <w:t>Asistencia Técnica sobre Descentralización Fiscal</w:t>
            </w:r>
            <w:r>
              <w:rPr>
                <w:rStyle w:val="Refdenotaalpie"/>
                <w:rFonts w:ascii="Arial Narrow" w:hAnsi="Arial Narrow"/>
                <w:smallCaps/>
                <w:color w:val="000000"/>
                <w:lang w:val="es-MX"/>
              </w:rPr>
              <w:footnoteReference w:id="1"/>
            </w:r>
          </w:p>
          <w:p w:rsidR="000C5DC9" w:rsidRPr="000C5DC9" w:rsidRDefault="000C5DC9" w:rsidP="000C5DC9">
            <w:pPr>
              <w:tabs>
                <w:tab w:val="left" w:pos="0"/>
                <w:tab w:val="left" w:pos="708"/>
                <w:tab w:val="left" w:pos="282"/>
                <w:tab w:val="left" w:pos="990"/>
                <w:tab w:val="left" w:pos="1698"/>
                <w:tab w:val="left" w:pos="2406"/>
                <w:tab w:val="left" w:pos="3114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ind w:left="708"/>
              <w:jc w:val="both"/>
              <w:rPr>
                <w:rFonts w:ascii="Arial Narrow" w:hAnsi="Arial Narrow"/>
                <w:color w:val="000000"/>
                <w:lang w:val="es-MX"/>
              </w:rPr>
            </w:pPr>
            <w:r w:rsidRPr="000C5DC9">
              <w:rPr>
                <w:rFonts w:ascii="Arial Narrow" w:hAnsi="Arial Narrow"/>
                <w:color w:val="000000"/>
                <w:lang w:val="es-MX"/>
              </w:rPr>
              <w:t>AECID (Agencia Española de Cooperación Internacional y Desarrollo)</w:t>
            </w:r>
          </w:p>
          <w:p w:rsidR="000C5DC9" w:rsidRPr="000C5DC9" w:rsidRDefault="000C5DC9" w:rsidP="000C5DC9">
            <w:pPr>
              <w:tabs>
                <w:tab w:val="left" w:pos="0"/>
                <w:tab w:val="left" w:pos="708"/>
                <w:tab w:val="left" w:pos="282"/>
                <w:tab w:val="left" w:pos="990"/>
                <w:tab w:val="left" w:pos="1698"/>
                <w:tab w:val="left" w:pos="2406"/>
                <w:tab w:val="left" w:pos="3114"/>
                <w:tab w:val="left" w:pos="3822"/>
                <w:tab w:val="left" w:pos="4530"/>
                <w:tab w:val="left" w:pos="5238"/>
                <w:tab w:val="left" w:pos="5946"/>
                <w:tab w:val="left" w:pos="6654"/>
                <w:tab w:val="left" w:pos="7362"/>
                <w:tab w:val="left" w:pos="8070"/>
                <w:tab w:val="left" w:pos="8778"/>
                <w:tab w:val="left" w:pos="9486"/>
              </w:tabs>
              <w:ind w:left="708"/>
              <w:jc w:val="both"/>
              <w:rPr>
                <w:rFonts w:ascii="Arial Narrow" w:hAnsi="Arial Narrow"/>
                <w:color w:val="000000"/>
                <w:lang w:val="es-MX"/>
              </w:rPr>
            </w:pPr>
            <w:r w:rsidRPr="000C5DC9">
              <w:rPr>
                <w:rFonts w:ascii="Arial Narrow" w:hAnsi="Arial Narrow"/>
                <w:color w:val="000000"/>
                <w:lang w:val="es-MX"/>
              </w:rPr>
              <w:t>República del Perú (Presidencia del Consejo de Ministros - Secretaría de Descentralización</w:t>
            </w:r>
            <w:r>
              <w:rPr>
                <w:rFonts w:ascii="Arial Narrow" w:hAnsi="Arial Narrow"/>
                <w:color w:val="000000"/>
                <w:lang w:val="es-MX"/>
              </w:rPr>
              <w:t>, noviembre-diciembre 2008</w:t>
            </w:r>
            <w:r w:rsidRPr="000C5DC9">
              <w:rPr>
                <w:rFonts w:ascii="Arial Narrow" w:hAnsi="Arial Narrow"/>
                <w:color w:val="000000"/>
                <w:lang w:val="es-MX"/>
              </w:rPr>
              <w:t>)</w:t>
            </w:r>
            <w:r>
              <w:rPr>
                <w:rFonts w:ascii="Arial Narrow" w:hAnsi="Arial Narrow"/>
                <w:color w:val="000000"/>
                <w:lang w:val="es-MX"/>
              </w:rPr>
              <w:t>.</w:t>
            </w:r>
          </w:p>
          <w:p w:rsidR="000C5DC9" w:rsidRPr="000C5DC9" w:rsidRDefault="000C5DC9" w:rsidP="000C5DC9">
            <w:pPr>
              <w:shd w:val="clear" w:color="000000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78"/>
                <w:tab w:val="left" w:pos="9486"/>
              </w:tabs>
              <w:spacing w:after="46"/>
              <w:ind w:firstLine="708"/>
              <w:jc w:val="both"/>
              <w:rPr>
                <w:rFonts w:ascii="Arial Narrow" w:hAnsi="Arial Narrow"/>
                <w:color w:val="000000"/>
                <w:lang w:val="es-MX"/>
              </w:rPr>
            </w:pPr>
          </w:p>
          <w:p w:rsidR="000D0485" w:rsidRPr="000D0485" w:rsidRDefault="000D0485" w:rsidP="00026F1F">
            <w:pPr>
              <w:rPr>
                <w:lang w:val="es-MX"/>
              </w:rPr>
            </w:pPr>
          </w:p>
        </w:tc>
      </w:tr>
    </w:tbl>
    <w:p w:rsidR="005F5620" w:rsidRDefault="005F5620"/>
    <w:p w:rsidR="005F5620" w:rsidRDefault="005F5620"/>
    <w:sectPr w:rsidR="005F5620" w:rsidSect="001D7F79">
      <w:headerReference w:type="defaul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0C" w:rsidRDefault="00F8190C" w:rsidP="001D7F79">
      <w:pPr>
        <w:spacing w:after="0" w:line="240" w:lineRule="auto"/>
      </w:pPr>
      <w:r>
        <w:separator/>
      </w:r>
    </w:p>
  </w:endnote>
  <w:endnote w:type="continuationSeparator" w:id="0">
    <w:p w:rsidR="00F8190C" w:rsidRDefault="00F8190C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0C" w:rsidRDefault="00F8190C" w:rsidP="001D7F79">
      <w:pPr>
        <w:spacing w:after="0" w:line="240" w:lineRule="auto"/>
      </w:pPr>
      <w:r>
        <w:separator/>
      </w:r>
    </w:p>
  </w:footnote>
  <w:footnote w:type="continuationSeparator" w:id="0">
    <w:p w:rsidR="00F8190C" w:rsidRDefault="00F8190C" w:rsidP="001D7F79">
      <w:pPr>
        <w:spacing w:after="0" w:line="240" w:lineRule="auto"/>
      </w:pPr>
      <w:r>
        <w:continuationSeparator/>
      </w:r>
    </w:p>
  </w:footnote>
  <w:footnote w:id="1">
    <w:p w:rsidR="000C5DC9" w:rsidRDefault="000C5DC9" w:rsidP="000C5DC9">
      <w:pPr>
        <w:pStyle w:val="Textonotapie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</w:tabs>
        <w:ind w:left="55"/>
      </w:pPr>
      <w:r>
        <w:rPr>
          <w:vertAlign w:val="superscript"/>
        </w:rPr>
        <w:footnoteRef/>
      </w:r>
      <w:r>
        <w:rPr>
          <w:rFonts w:ascii="Arial Narrow" w:hAnsi="Arial Narrow"/>
        </w:rPr>
        <w:t xml:space="preserve"> En colaboración con Dª Carmen </w:t>
      </w:r>
      <w:proofErr w:type="spellStart"/>
      <w:r>
        <w:rPr>
          <w:rFonts w:ascii="Arial Narrow" w:hAnsi="Arial Narrow"/>
          <w:smallCaps/>
        </w:rPr>
        <w:t>Alcolado</w:t>
      </w:r>
      <w:proofErr w:type="spellEnd"/>
      <w:r>
        <w:rPr>
          <w:rFonts w:ascii="Arial Narrow" w:hAnsi="Arial Narrow"/>
          <w:smallCaps/>
        </w:rPr>
        <w:t xml:space="preserve"> Jaramillo</w:t>
      </w:r>
      <w:r>
        <w:rPr>
          <w:rFonts w:ascii="Arial Narrow" w:hAnsi="Arial Narrow"/>
        </w:rPr>
        <w:t xml:space="preserve"> y D. Fernando </w:t>
      </w:r>
      <w:r>
        <w:rPr>
          <w:rFonts w:ascii="Arial Narrow" w:hAnsi="Arial Narrow"/>
          <w:smallCaps/>
        </w:rPr>
        <w:t xml:space="preserve">Prats </w:t>
      </w:r>
      <w:proofErr w:type="spellStart"/>
      <w:r>
        <w:rPr>
          <w:rFonts w:ascii="Arial Narrow" w:hAnsi="Arial Narrow"/>
          <w:smallCaps/>
        </w:rPr>
        <w:t>Mañez</w:t>
      </w:r>
      <w:proofErr w:type="spellEnd"/>
      <w:r>
        <w:rPr>
          <w:rFonts w:ascii="Arial Narrow" w:hAnsi="Arial Narrow"/>
          <w:smallCap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Pr="000C5DC9" w:rsidRDefault="001D7F79" w:rsidP="000C5DC9">
    <w:pPr>
      <w:rPr>
        <w:b/>
        <w:sz w:val="28"/>
        <w:szCs w:val="28"/>
      </w:rPr>
    </w:pPr>
    <w:r w:rsidRPr="001D7F79">
      <w:rPr>
        <w:noProof/>
        <w:lang w:eastAsia="es-ES"/>
      </w:rPr>
      <w:drawing>
        <wp:inline distT="0" distB="0" distL="0" distR="0" wp14:anchorId="1E88D25A" wp14:editId="01FA7D06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5DC9" w:rsidRPr="000C5DC9">
      <w:rPr>
        <w:b/>
        <w:sz w:val="28"/>
        <w:szCs w:val="28"/>
      </w:rPr>
      <w:t xml:space="preserve"> </w:t>
    </w:r>
    <w:r w:rsidR="000C5DC9">
      <w:rPr>
        <w:b/>
        <w:sz w:val="28"/>
        <w:szCs w:val="28"/>
      </w:rPr>
      <w:tab/>
    </w:r>
    <w:r w:rsidR="000C5DC9">
      <w:rPr>
        <w:b/>
        <w:sz w:val="28"/>
        <w:szCs w:val="28"/>
      </w:rPr>
      <w:tab/>
      <w:t xml:space="preserve">   </w:t>
    </w:r>
    <w:r w:rsidR="000C5DC9" w:rsidRPr="005F5620">
      <w:rPr>
        <w:b/>
        <w:sz w:val="28"/>
        <w:szCs w:val="28"/>
      </w:rPr>
      <w:t xml:space="preserve">LOSCOS FERNÁNDEZ, </w:t>
    </w:r>
    <w:proofErr w:type="spellStart"/>
    <w:r w:rsidR="000C5DC9" w:rsidRPr="005F5620">
      <w:rPr>
        <w:b/>
        <w:sz w:val="28"/>
        <w:szCs w:val="28"/>
      </w:rPr>
      <w:t>Fco</w:t>
    </w:r>
    <w:proofErr w:type="spellEnd"/>
    <w:r w:rsidR="000C5DC9" w:rsidRPr="005F5620">
      <w:rPr>
        <w:b/>
        <w:sz w:val="28"/>
        <w:szCs w:val="28"/>
      </w:rPr>
      <w:t>. Javier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3303"/>
    <w:multiLevelType w:val="hybridMultilevel"/>
    <w:tmpl w:val="BBAC31DC"/>
    <w:lvl w:ilvl="0" w:tplc="11A2DC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608D2"/>
    <w:rsid w:val="000C1074"/>
    <w:rsid w:val="000C5DC9"/>
    <w:rsid w:val="000D0485"/>
    <w:rsid w:val="00111DFA"/>
    <w:rsid w:val="001139AD"/>
    <w:rsid w:val="0012179E"/>
    <w:rsid w:val="00126A29"/>
    <w:rsid w:val="00191B18"/>
    <w:rsid w:val="001B272D"/>
    <w:rsid w:val="001D5804"/>
    <w:rsid w:val="001D7F79"/>
    <w:rsid w:val="00221EFF"/>
    <w:rsid w:val="002726C7"/>
    <w:rsid w:val="002E0289"/>
    <w:rsid w:val="00371BC8"/>
    <w:rsid w:val="003A369F"/>
    <w:rsid w:val="0042488B"/>
    <w:rsid w:val="004D76B6"/>
    <w:rsid w:val="00506DA3"/>
    <w:rsid w:val="0055671E"/>
    <w:rsid w:val="00586767"/>
    <w:rsid w:val="005B38F9"/>
    <w:rsid w:val="005E69D5"/>
    <w:rsid w:val="005F50F7"/>
    <w:rsid w:val="005F5620"/>
    <w:rsid w:val="006A0346"/>
    <w:rsid w:val="006E5F82"/>
    <w:rsid w:val="007579F8"/>
    <w:rsid w:val="00760D07"/>
    <w:rsid w:val="00780D55"/>
    <w:rsid w:val="00790CFA"/>
    <w:rsid w:val="007B1281"/>
    <w:rsid w:val="00863858"/>
    <w:rsid w:val="00974CD4"/>
    <w:rsid w:val="00990AA2"/>
    <w:rsid w:val="009C4EA6"/>
    <w:rsid w:val="00AA6974"/>
    <w:rsid w:val="00B32F6A"/>
    <w:rsid w:val="00CC08C9"/>
    <w:rsid w:val="00CC3283"/>
    <w:rsid w:val="00D20122"/>
    <w:rsid w:val="00E12336"/>
    <w:rsid w:val="00E2653C"/>
    <w:rsid w:val="00EC20FC"/>
    <w:rsid w:val="00EF2C9D"/>
    <w:rsid w:val="00F12F70"/>
    <w:rsid w:val="00F249AD"/>
    <w:rsid w:val="00F36336"/>
    <w:rsid w:val="00F46039"/>
    <w:rsid w:val="00F77EB7"/>
    <w:rsid w:val="00F8190C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5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rsid w:val="00E2653C"/>
    <w:rPr>
      <w:color w:val="0000FF"/>
      <w:u w:val="single"/>
    </w:rPr>
  </w:style>
  <w:style w:type="character" w:styleId="Refdenotaalpie">
    <w:name w:val="footnote reference"/>
    <w:semiHidden/>
    <w:rsid w:val="000C5DC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0C5D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C5DC9"/>
    <w:rPr>
      <w:rFonts w:ascii="Times New Roman" w:eastAsia="Times New Roman" w:hAnsi="Times New Roman" w:cs="Times New Roman"/>
      <w:sz w:val="20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5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rsid w:val="00E2653C"/>
    <w:rPr>
      <w:color w:val="0000FF"/>
      <w:u w:val="single"/>
    </w:rPr>
  </w:style>
  <w:style w:type="character" w:styleId="Refdenotaalpie">
    <w:name w:val="footnote reference"/>
    <w:semiHidden/>
    <w:rsid w:val="000C5DC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0C5D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C5DC9"/>
    <w:rPr>
      <w:rFonts w:ascii="Times New Roman" w:eastAsia="Times New Roman" w:hAnsi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coo.es/cms/g/public/o/6/o2513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blicacionescajamar.es/pdf/publicaciones-periodicas/mediterraneo-economico/30/30-75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itorialexpress.com/cgi-bin/conference/download.cgi?db_name=25EEB&amp;paper_id=13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2019-05-06T09:32:00Z</dcterms:created>
  <dcterms:modified xsi:type="dcterms:W3CDTF">2019-05-06T09:32:00Z</dcterms:modified>
</cp:coreProperties>
</file>